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C4C" w:rsidRDefault="005F1C4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F1C4C" w:rsidRDefault="005F1C4C">
      <w:pPr>
        <w:pStyle w:val="ConsPlusNormal"/>
        <w:outlineLvl w:val="0"/>
      </w:pPr>
    </w:p>
    <w:p w:rsidR="005F1C4C" w:rsidRDefault="005F1C4C">
      <w:pPr>
        <w:pStyle w:val="ConsPlusTitle"/>
        <w:jc w:val="center"/>
      </w:pPr>
      <w:r>
        <w:t>АДМИНИСТРАЦИЯ НИЖНЕВАРТОВСКОГО РАЙОНА</w:t>
      </w:r>
    </w:p>
    <w:p w:rsidR="005F1C4C" w:rsidRDefault="005F1C4C">
      <w:pPr>
        <w:pStyle w:val="ConsPlusTitle"/>
        <w:jc w:val="center"/>
      </w:pPr>
    </w:p>
    <w:p w:rsidR="005F1C4C" w:rsidRDefault="005F1C4C">
      <w:pPr>
        <w:pStyle w:val="ConsPlusTitle"/>
        <w:jc w:val="center"/>
      </w:pPr>
      <w:r>
        <w:t>ПОСТАНОВЛЕНИЕ</w:t>
      </w:r>
    </w:p>
    <w:p w:rsidR="005F1C4C" w:rsidRDefault="005F1C4C">
      <w:pPr>
        <w:pStyle w:val="ConsPlusTitle"/>
        <w:jc w:val="center"/>
      </w:pPr>
      <w:r>
        <w:t>от 24 января 2025 г. N 46</w:t>
      </w:r>
    </w:p>
    <w:p w:rsidR="005F1C4C" w:rsidRDefault="005F1C4C">
      <w:pPr>
        <w:pStyle w:val="ConsPlusTitle"/>
        <w:jc w:val="center"/>
      </w:pPr>
    </w:p>
    <w:p w:rsidR="005F1C4C" w:rsidRDefault="005F1C4C">
      <w:pPr>
        <w:pStyle w:val="ConsPlusTitle"/>
        <w:jc w:val="center"/>
      </w:pPr>
      <w:r>
        <w:t>О ВНЕСЕНИИ ИЗМЕНЕНИЙ В ПОСТАНОВЛЕНИЕ АДМИНИСТРАЦИИ РАЙОНА</w:t>
      </w:r>
    </w:p>
    <w:p w:rsidR="005F1C4C" w:rsidRDefault="005F1C4C">
      <w:pPr>
        <w:pStyle w:val="ConsPlusTitle"/>
        <w:jc w:val="center"/>
      </w:pPr>
      <w:r>
        <w:t>ОТ 31.03.2022 N 740 "ОБ УТВЕРЖДЕНИИ АДМИНИСТРАТИВНОГО</w:t>
      </w:r>
    </w:p>
    <w:p w:rsidR="005F1C4C" w:rsidRDefault="005F1C4C">
      <w:pPr>
        <w:pStyle w:val="ConsPlusTitle"/>
        <w:jc w:val="center"/>
      </w:pPr>
      <w:r>
        <w:t>РЕГЛАМЕНТА ПРЕДОСТАВЛЕНИЯ МУНИЦИПАЛЬНОЙ УСЛУГИ "ВЫДАЧА АКТА</w:t>
      </w:r>
    </w:p>
    <w:p w:rsidR="005F1C4C" w:rsidRDefault="005F1C4C">
      <w:pPr>
        <w:pStyle w:val="ConsPlusTitle"/>
        <w:jc w:val="center"/>
      </w:pPr>
      <w:r>
        <w:t>ОСВИДЕТЕЛЬСТВОВАНИЯ ПРОВЕДЕНИЯ ОСНОВНЫХ РАБОТ</w:t>
      </w:r>
    </w:p>
    <w:p w:rsidR="005F1C4C" w:rsidRDefault="005F1C4C">
      <w:pPr>
        <w:pStyle w:val="ConsPlusTitle"/>
        <w:jc w:val="center"/>
      </w:pPr>
      <w:r>
        <w:t>ПО СТРОИТЕЛЬСТВУ (РЕКОНСТРУКЦИИ) ОБЪЕКТА ИНДИВИДУАЛЬНОГО</w:t>
      </w:r>
    </w:p>
    <w:p w:rsidR="005F1C4C" w:rsidRDefault="005F1C4C">
      <w:pPr>
        <w:pStyle w:val="ConsPlusTitle"/>
        <w:jc w:val="center"/>
      </w:pPr>
      <w:r>
        <w:t>ЖИЛИЩНОГО СТРОИТЕЛЬСТВА С ПРИВЛЕЧЕНИЕМ СРЕДСТВ МАТЕРИНСКОГО</w:t>
      </w:r>
    </w:p>
    <w:p w:rsidR="005F1C4C" w:rsidRDefault="005F1C4C">
      <w:pPr>
        <w:pStyle w:val="ConsPlusTitle"/>
        <w:jc w:val="center"/>
      </w:pPr>
      <w:r>
        <w:t>(СЕМЕЙНОГО) КАПИТАЛА"</w:t>
      </w:r>
    </w:p>
    <w:p w:rsidR="005F1C4C" w:rsidRDefault="005F1C4C">
      <w:pPr>
        <w:pStyle w:val="ConsPlusNormal"/>
        <w:ind w:firstLine="540"/>
        <w:jc w:val="both"/>
      </w:pPr>
    </w:p>
    <w:p w:rsidR="005F1C4C" w:rsidRDefault="005F1C4C">
      <w:pPr>
        <w:pStyle w:val="ConsPlusNormal"/>
        <w:ind w:firstLine="540"/>
        <w:jc w:val="both"/>
      </w:pPr>
      <w:r>
        <w:t xml:space="preserve">В соответствии с Федеральными законами от 06.10.2003 </w:t>
      </w:r>
      <w:hyperlink r:id="rId5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23.04.2024 N 524 "О внесении изменений в некоторые акты Правительства Российской Федерации":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постановление</w:t>
        </w:r>
      </w:hyperlink>
      <w:r>
        <w:t xml:space="preserve"> администрации района от 31.03.2022 N 740 "Об утверждении административного регламента предоставления муниципальной услуги "Выдача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капитала" (с изменениями от 30.12.2022 N 2676) следующие изменения: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Заголовок</w:t>
        </w:r>
      </w:hyperlink>
      <w:r>
        <w:t xml:space="preserve"> изложить в следующей редакции: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>"Выдача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капитала".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1.2. По всему </w:t>
      </w:r>
      <w:hyperlink r:id="rId10">
        <w:r>
          <w:rPr>
            <w:color w:val="0000FF"/>
          </w:rPr>
          <w:t>тексту</w:t>
        </w:r>
      </w:hyperlink>
      <w:r>
        <w:t xml:space="preserve"> слова "Выдача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капитала" заменить словами "Выдача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капитала".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1.3. В </w:t>
      </w:r>
      <w:hyperlink r:id="rId11">
        <w:r>
          <w:rPr>
            <w:color w:val="0000FF"/>
          </w:rPr>
          <w:t>приложении</w:t>
        </w:r>
      </w:hyperlink>
      <w:r>
        <w:t>: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1.3.1. В </w:t>
      </w:r>
      <w:hyperlink r:id="rId12">
        <w:r>
          <w:rPr>
            <w:color w:val="0000FF"/>
          </w:rPr>
          <w:t>подпункте 2.2.1 пункта 2.2</w:t>
        </w:r>
      </w:hyperlink>
      <w:r>
        <w:t xml:space="preserve"> и </w:t>
      </w:r>
      <w:hyperlink r:id="rId13">
        <w:r>
          <w:rPr>
            <w:color w:val="0000FF"/>
          </w:rPr>
          <w:t>приложении 1</w:t>
        </w:r>
      </w:hyperlink>
      <w:r>
        <w:t xml:space="preserve"> к административному регламенту слова "управление градостроительства, развития жилищно-коммунального комплекса и энергетики" в соответствующих падежах заменить словами "управление архитектуры" в соответствующих падежах.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1.3.2. </w:t>
      </w:r>
      <w:hyperlink r:id="rId14">
        <w:r>
          <w:rPr>
            <w:color w:val="0000FF"/>
          </w:rPr>
          <w:t>Подпункт 1 пункта 2.4.1</w:t>
        </w:r>
      </w:hyperlink>
      <w:r>
        <w:t xml:space="preserve"> изложить в следующей редакции: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"1) </w:t>
      </w:r>
      <w:hyperlink r:id="rId15">
        <w:r>
          <w:rPr>
            <w:color w:val="0000FF"/>
          </w:rPr>
          <w:t>акт</w:t>
        </w:r>
      </w:hyperlink>
      <w:r>
        <w:t xml:space="preserve">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</w:t>
      </w:r>
      <w:r>
        <w:lastRenderedPageBreak/>
        <w:t>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 (по форме, утвержденной приказом Минстроя России от 24.04.2024 N 285/пр);".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 xml:space="preserve">1.3.3. </w:t>
      </w:r>
      <w:hyperlink r:id="rId16">
        <w:r>
          <w:rPr>
            <w:color w:val="0000FF"/>
          </w:rPr>
          <w:t>Абзац третий пункта 5.2</w:t>
        </w:r>
      </w:hyperlink>
      <w:r>
        <w:t xml:space="preserve"> изложить в следующей редакции: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>"Жалоба может быть направлена по почте, с использованием информационно-телекоммуникационной сети Интернет, официального сайта органа местного самоуправления, Единого портала либо Регионального портала, а также может быть принята при личном приеме заявителя.".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5F1C4C" w:rsidRDefault="005F1C4C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5F1C4C" w:rsidRDefault="005F1C4C">
      <w:pPr>
        <w:pStyle w:val="ConsPlusNormal"/>
        <w:ind w:firstLine="540"/>
        <w:jc w:val="both"/>
      </w:pPr>
    </w:p>
    <w:p w:rsidR="005F1C4C" w:rsidRDefault="005F1C4C">
      <w:pPr>
        <w:pStyle w:val="ConsPlusNormal"/>
        <w:jc w:val="right"/>
      </w:pPr>
      <w:r>
        <w:t>Глава района</w:t>
      </w:r>
    </w:p>
    <w:p w:rsidR="005F1C4C" w:rsidRDefault="005F1C4C">
      <w:pPr>
        <w:pStyle w:val="ConsPlusNormal"/>
        <w:jc w:val="right"/>
      </w:pPr>
      <w:r>
        <w:t>Б.А.САЛОМАТИН</w:t>
      </w:r>
    </w:p>
    <w:p w:rsidR="005F1C4C" w:rsidRDefault="005F1C4C">
      <w:pPr>
        <w:pStyle w:val="ConsPlusNormal"/>
        <w:ind w:firstLine="540"/>
        <w:jc w:val="both"/>
      </w:pPr>
    </w:p>
    <w:p w:rsidR="005F1C4C" w:rsidRDefault="005F1C4C">
      <w:pPr>
        <w:pStyle w:val="ConsPlusNormal"/>
        <w:ind w:firstLine="540"/>
        <w:jc w:val="both"/>
      </w:pPr>
    </w:p>
    <w:p w:rsidR="005F1C4C" w:rsidRDefault="005F1C4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C25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C4C"/>
    <w:rsid w:val="003A25D2"/>
    <w:rsid w:val="005F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C75D7-F958-4F47-A25E-70AFBAFC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C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1C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1C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7080" TargetMode="External"/><Relationship Id="rId13" Type="http://schemas.openxmlformats.org/officeDocument/2006/relationships/hyperlink" Target="https://login.consultant.ru/link/?req=doc&amp;base=RLAW926&amp;n=277080&amp;dst=100225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5165" TargetMode="External"/><Relationship Id="rId12" Type="http://schemas.openxmlformats.org/officeDocument/2006/relationships/hyperlink" Target="https://login.consultant.ru/link/?req=doc&amp;base=RLAW926&amp;n=277080&amp;dst=100047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7080&amp;dst=1002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" TargetMode="External"/><Relationship Id="rId11" Type="http://schemas.openxmlformats.org/officeDocument/2006/relationships/hyperlink" Target="https://login.consultant.ru/link/?req=doc&amp;base=RLAW926&amp;n=277080&amp;dst=100017" TargetMode="External"/><Relationship Id="rId5" Type="http://schemas.openxmlformats.org/officeDocument/2006/relationships/hyperlink" Target="https://login.consultant.ru/link/?req=doc&amp;base=LAW&amp;n=480999" TargetMode="External"/><Relationship Id="rId15" Type="http://schemas.openxmlformats.org/officeDocument/2006/relationships/hyperlink" Target="https://login.consultant.ru/link/?req=doc&amp;base=LAW&amp;n=477865&amp;dst=100012" TargetMode="External"/><Relationship Id="rId10" Type="http://schemas.openxmlformats.org/officeDocument/2006/relationships/hyperlink" Target="https://login.consultant.ru/link/?req=doc&amp;base=RLAW926&amp;n=277080&amp;dst=10000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7080&amp;dst=100003" TargetMode="External"/><Relationship Id="rId14" Type="http://schemas.openxmlformats.org/officeDocument/2006/relationships/hyperlink" Target="https://login.consultant.ru/link/?req=doc&amp;base=RLAW926&amp;n=277080&amp;dst=1000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766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2025-07-23T11:37:00Z</dcterms:created>
  <dcterms:modified xsi:type="dcterms:W3CDTF">2025-07-23T11:39:00Z</dcterms:modified>
</cp:coreProperties>
</file>